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55" w:rsidRDefault="00323F60" w:rsidP="00323F60">
      <w:pPr>
        <w:spacing w:after="0"/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noProof/>
          <w:sz w:val="56"/>
          <w:szCs w:val="56"/>
        </w:rPr>
        <w:drawing>
          <wp:inline distT="0" distB="0" distL="0" distR="0">
            <wp:extent cx="1905000" cy="1638300"/>
            <wp:effectExtent l="19050" t="0" r="0" b="0"/>
            <wp:docPr id="1" name="Picture 0" descr="ATUIL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UILC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F60" w:rsidRDefault="00323F60" w:rsidP="00323F60">
      <w:pPr>
        <w:spacing w:after="0"/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1</w:t>
      </w:r>
      <w:r w:rsidRPr="00323F60">
        <w:rPr>
          <w:rFonts w:ascii="Elephant" w:hAnsi="Elephant"/>
          <w:sz w:val="56"/>
          <w:szCs w:val="56"/>
          <w:vertAlign w:val="superscript"/>
        </w:rPr>
        <w:t>st</w:t>
      </w:r>
      <w:r>
        <w:rPr>
          <w:rFonts w:ascii="Elephant" w:hAnsi="Elephant"/>
          <w:sz w:val="56"/>
          <w:szCs w:val="56"/>
        </w:rPr>
        <w:t xml:space="preserve"> Annual</w:t>
      </w:r>
    </w:p>
    <w:p w:rsidR="00F22E6C" w:rsidRPr="00F22E6C" w:rsidRDefault="00F22E6C" w:rsidP="00323F60">
      <w:pPr>
        <w:ind w:left="-720" w:right="-450"/>
        <w:jc w:val="center"/>
        <w:rPr>
          <w:rFonts w:ascii="Elephant" w:hAnsi="Elephant"/>
          <w:sz w:val="56"/>
          <w:szCs w:val="56"/>
        </w:rPr>
      </w:pPr>
      <w:r w:rsidRPr="00F22E6C">
        <w:rPr>
          <w:rFonts w:ascii="Elephant" w:hAnsi="Elephant"/>
          <w:sz w:val="56"/>
          <w:szCs w:val="56"/>
        </w:rPr>
        <w:t>ATU International</w:t>
      </w:r>
      <w:r>
        <w:rPr>
          <w:rFonts w:ascii="Elephant" w:hAnsi="Elephant"/>
          <w:sz w:val="56"/>
          <w:szCs w:val="56"/>
        </w:rPr>
        <w:t xml:space="preserve"> Latino </w:t>
      </w:r>
      <w:r w:rsidRPr="00F22E6C">
        <w:rPr>
          <w:rFonts w:ascii="Elephant" w:hAnsi="Elephant"/>
          <w:sz w:val="56"/>
          <w:szCs w:val="56"/>
        </w:rPr>
        <w:t>Caucus</w:t>
      </w:r>
    </w:p>
    <w:p w:rsidR="00F92221" w:rsidRPr="00F22E6C" w:rsidRDefault="00F22E6C" w:rsidP="00323F60">
      <w:pPr>
        <w:jc w:val="center"/>
        <w:rPr>
          <w:rFonts w:ascii="Elephant" w:hAnsi="Elephant"/>
          <w:sz w:val="56"/>
          <w:szCs w:val="56"/>
        </w:rPr>
      </w:pPr>
      <w:r w:rsidRPr="00F22E6C">
        <w:rPr>
          <w:rFonts w:ascii="Elephant" w:hAnsi="Elephant"/>
          <w:sz w:val="56"/>
          <w:szCs w:val="56"/>
        </w:rPr>
        <w:t>Day of Service</w:t>
      </w:r>
    </w:p>
    <w:p w:rsidR="000E575C" w:rsidRPr="000E575C" w:rsidRDefault="00323F60" w:rsidP="000E575C">
      <w:pPr>
        <w:ind w:right="-1440"/>
        <w:rPr>
          <w:rFonts w:ascii="Elephant" w:hAnsi="Elephant"/>
          <w:sz w:val="72"/>
          <w:szCs w:val="72"/>
        </w:rPr>
      </w:pPr>
      <w:r>
        <w:rPr>
          <w:rFonts w:ascii="Elephant" w:hAnsi="Elephant"/>
          <w:sz w:val="72"/>
          <w:szCs w:val="72"/>
        </w:rPr>
        <w:t xml:space="preserve">          </w:t>
      </w:r>
      <w:r w:rsidR="00F22E6C" w:rsidRPr="00F22E6C">
        <w:rPr>
          <w:rFonts w:ascii="Elephant" w:hAnsi="Elephant"/>
          <w:sz w:val="72"/>
          <w:szCs w:val="72"/>
        </w:rPr>
        <w:t>March 31</w:t>
      </w:r>
      <w:r w:rsidR="00F22E6C">
        <w:rPr>
          <w:rFonts w:ascii="Elephant" w:hAnsi="Elephant"/>
          <w:sz w:val="72"/>
          <w:szCs w:val="72"/>
        </w:rPr>
        <w:t>,</w:t>
      </w:r>
      <w:r w:rsidR="00F22E6C" w:rsidRPr="00F22E6C">
        <w:rPr>
          <w:rFonts w:ascii="Elephant" w:hAnsi="Elephant"/>
          <w:sz w:val="72"/>
          <w:szCs w:val="72"/>
        </w:rPr>
        <w:t xml:space="preserve"> 2018</w:t>
      </w:r>
    </w:p>
    <w:p w:rsidR="00EE603E" w:rsidRDefault="00EE603E" w:rsidP="00323F60">
      <w:pPr>
        <w:spacing w:after="0"/>
        <w:rPr>
          <w:rFonts w:ascii="Georgia" w:hAnsi="Georgia"/>
          <w:sz w:val="24"/>
          <w:szCs w:val="24"/>
        </w:rPr>
      </w:pPr>
      <w:r w:rsidRPr="009E5B6D">
        <w:rPr>
          <w:rFonts w:ascii="Georgia" w:hAnsi="Georgia"/>
          <w:sz w:val="24"/>
          <w:szCs w:val="24"/>
        </w:rPr>
        <w:t xml:space="preserve">One of the goals of the ATU-ILC is to be more involved in our communities. </w:t>
      </w:r>
      <w:r w:rsidR="00711633" w:rsidRPr="009E5B6D">
        <w:rPr>
          <w:rFonts w:ascii="Georgia" w:hAnsi="Georgia"/>
          <w:sz w:val="24"/>
          <w:szCs w:val="24"/>
        </w:rPr>
        <w:t>The</w:t>
      </w:r>
      <w:r w:rsidR="00323F60" w:rsidRPr="009E5B6D">
        <w:rPr>
          <w:rFonts w:ascii="Georgia" w:hAnsi="Georgia"/>
          <w:sz w:val="24"/>
          <w:szCs w:val="24"/>
        </w:rPr>
        <w:t xml:space="preserve"> AT</w:t>
      </w:r>
      <w:r w:rsidR="00711633" w:rsidRPr="009E5B6D">
        <w:rPr>
          <w:rFonts w:ascii="Georgia" w:hAnsi="Georgia"/>
          <w:sz w:val="24"/>
          <w:szCs w:val="24"/>
        </w:rPr>
        <w:t>U-</w:t>
      </w:r>
      <w:r w:rsidR="009B40E1" w:rsidRPr="009E5B6D">
        <w:rPr>
          <w:rFonts w:ascii="Georgia" w:hAnsi="Georgia"/>
          <w:sz w:val="24"/>
          <w:szCs w:val="24"/>
        </w:rPr>
        <w:t>ILC Day</w:t>
      </w:r>
      <w:r w:rsidR="00574C55" w:rsidRPr="009E5B6D">
        <w:rPr>
          <w:rFonts w:ascii="Georgia" w:hAnsi="Georgia"/>
          <w:sz w:val="24"/>
          <w:szCs w:val="24"/>
        </w:rPr>
        <w:t xml:space="preserve"> of Service </w:t>
      </w:r>
      <w:r w:rsidRPr="009E5B6D">
        <w:rPr>
          <w:rFonts w:ascii="Georgia" w:hAnsi="Georgia"/>
          <w:sz w:val="24"/>
          <w:szCs w:val="24"/>
        </w:rPr>
        <w:t xml:space="preserve">is a way for us all to connect </w:t>
      </w:r>
      <w:r w:rsidR="00574C55" w:rsidRPr="009E5B6D">
        <w:rPr>
          <w:rFonts w:ascii="Georgia" w:hAnsi="Georgia"/>
          <w:sz w:val="24"/>
          <w:szCs w:val="24"/>
        </w:rPr>
        <w:t xml:space="preserve">with each other </w:t>
      </w:r>
      <w:r w:rsidRPr="009E5B6D">
        <w:rPr>
          <w:rFonts w:ascii="Georgia" w:hAnsi="Georgia"/>
          <w:sz w:val="24"/>
          <w:szCs w:val="24"/>
        </w:rPr>
        <w:t xml:space="preserve">during the year serving the communities that we are a part of, </w:t>
      </w:r>
      <w:r w:rsidR="00574C55" w:rsidRPr="009E5B6D">
        <w:rPr>
          <w:rFonts w:ascii="Georgia" w:hAnsi="Georgia"/>
          <w:sz w:val="24"/>
          <w:szCs w:val="24"/>
        </w:rPr>
        <w:t xml:space="preserve">the </w:t>
      </w:r>
      <w:r w:rsidR="000E575C" w:rsidRPr="009E5B6D">
        <w:rPr>
          <w:rFonts w:ascii="Georgia" w:hAnsi="Georgia"/>
          <w:sz w:val="24"/>
          <w:szCs w:val="24"/>
        </w:rPr>
        <w:t xml:space="preserve">communities that we love. The ATU International </w:t>
      </w:r>
      <w:r w:rsidR="009C3BF1" w:rsidRPr="009E5B6D">
        <w:rPr>
          <w:rFonts w:ascii="Georgia" w:hAnsi="Georgia"/>
          <w:sz w:val="24"/>
          <w:szCs w:val="24"/>
        </w:rPr>
        <w:t xml:space="preserve">Latino Caucus </w:t>
      </w:r>
      <w:r w:rsidR="009E5B6D" w:rsidRPr="009E5B6D">
        <w:rPr>
          <w:rFonts w:ascii="Georgia" w:hAnsi="Georgia"/>
          <w:sz w:val="24"/>
          <w:szCs w:val="24"/>
        </w:rPr>
        <w:t xml:space="preserve">would like to invite all ATU members to participate in our first annual ATU International Latino Caucus Day of Service. </w:t>
      </w:r>
    </w:p>
    <w:p w:rsidR="009E5B6D" w:rsidRPr="009E5B6D" w:rsidRDefault="009E5B6D" w:rsidP="00323F60">
      <w:pPr>
        <w:spacing w:after="0"/>
        <w:rPr>
          <w:rFonts w:ascii="Georgia" w:hAnsi="Georgia"/>
          <w:sz w:val="24"/>
          <w:szCs w:val="24"/>
        </w:rPr>
      </w:pPr>
    </w:p>
    <w:p w:rsidR="009E5B6D" w:rsidRPr="009E5B6D" w:rsidRDefault="007E7AC7" w:rsidP="009E5B6D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>On Saturday March 31</w:t>
      </w:r>
      <w:r w:rsidRPr="009E5B6D">
        <w:rPr>
          <w:rFonts w:ascii="Georgia" w:hAnsi="Georgia"/>
          <w:color w:val="000000"/>
          <w:sz w:val="24"/>
          <w:szCs w:val="24"/>
          <w:shd w:val="clear" w:color="auto" w:fill="FFFFFF"/>
          <w:vertAlign w:val="superscript"/>
        </w:rPr>
        <w:t>st</w:t>
      </w:r>
      <w:r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2018 we will</w:t>
      </w:r>
      <w:r w:rsidR="00711633"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be launching a</w:t>
      </w:r>
      <w:r w:rsidR="00711633" w:rsidRPr="009E5B6D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 NEW</w:t>
      </w:r>
      <w:r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event--T</w:t>
      </w:r>
      <w:r w:rsidR="00711633"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he annual ATU International Latino Caucus Day of Service.  We are encouraging </w:t>
      </w:r>
      <w:r w:rsidR="00711633" w:rsidRPr="009E5B6D">
        <w:rPr>
          <w:rFonts w:ascii="Georgia" w:hAnsi="Georgia"/>
          <w:b/>
          <w:i/>
          <w:iCs/>
          <w:color w:val="000000"/>
          <w:sz w:val="24"/>
          <w:szCs w:val="24"/>
          <w:shd w:val="clear" w:color="auto" w:fill="FFFFFF"/>
        </w:rPr>
        <w:t>all</w:t>
      </w:r>
      <w:r w:rsidR="00711633" w:rsidRPr="009E5B6D">
        <w:rPr>
          <w:rFonts w:ascii="Georgia" w:hAnsi="Georgia"/>
          <w:b/>
          <w:i/>
          <w:color w:val="000000"/>
          <w:sz w:val="24"/>
          <w:szCs w:val="24"/>
          <w:shd w:val="clear" w:color="auto" w:fill="FFFFFF"/>
        </w:rPr>
        <w:t> ATU members</w:t>
      </w:r>
      <w:r w:rsidR="00711633"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and </w:t>
      </w:r>
      <w:r w:rsidR="00711633" w:rsidRPr="009E5B6D">
        <w:rPr>
          <w:rFonts w:ascii="Georgia" w:hAnsi="Georgia"/>
          <w:b/>
          <w:i/>
          <w:color w:val="000000"/>
          <w:sz w:val="24"/>
          <w:szCs w:val="24"/>
          <w:shd w:val="clear" w:color="auto" w:fill="FFFFFF"/>
        </w:rPr>
        <w:t>Latino Caucus Chapters</w:t>
      </w:r>
      <w:r w:rsidR="00711633"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="00C843B2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to participate by volunteering your </w:t>
      </w:r>
      <w:r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>time, at a charity of your</w:t>
      </w:r>
      <w:r w:rsidR="00711633"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choosing, withi</w:t>
      </w:r>
      <w:r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>n your communities</w:t>
      </w:r>
      <w:r w:rsidR="009B40E1"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  <w:r w:rsidR="0007692C"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="00C843B2">
        <w:rPr>
          <w:rFonts w:ascii="Georgia" w:hAnsi="Georgia"/>
          <w:color w:val="000000"/>
          <w:sz w:val="24"/>
          <w:szCs w:val="24"/>
          <w:shd w:val="clear" w:color="auto" w:fill="FFFFFF"/>
        </w:rPr>
        <w:t>If you would like to support</w:t>
      </w:r>
      <w:r w:rsidR="0007692C"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other unions who are fighting for a fair contract,</w:t>
      </w:r>
      <w:r w:rsidR="009B40E1"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="0007692C"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>phone banking, supporting your local candidate, a</w:t>
      </w:r>
      <w:r w:rsidR="009B40E1"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E5B6D">
        <w:rPr>
          <w:rFonts w:ascii="Georgia" w:hAnsi="Georgia"/>
          <w:sz w:val="24"/>
          <w:szCs w:val="24"/>
        </w:rPr>
        <w:t>food bank, c</w:t>
      </w:r>
      <w:r w:rsidR="00C843B2">
        <w:rPr>
          <w:rFonts w:ascii="Georgia" w:hAnsi="Georgia"/>
          <w:sz w:val="24"/>
          <w:szCs w:val="24"/>
        </w:rPr>
        <w:t>hurch, community organization,</w:t>
      </w:r>
      <w:r w:rsidRPr="009E5B6D">
        <w:rPr>
          <w:rFonts w:ascii="Georgia" w:hAnsi="Georgia"/>
          <w:sz w:val="24"/>
          <w:szCs w:val="24"/>
        </w:rPr>
        <w:t xml:space="preserve"> however you would like to serve your community on this </w:t>
      </w:r>
      <w:r w:rsidR="0007692C" w:rsidRPr="009E5B6D">
        <w:rPr>
          <w:rFonts w:ascii="Georgia" w:hAnsi="Georgia"/>
          <w:sz w:val="24"/>
          <w:szCs w:val="24"/>
        </w:rPr>
        <w:t>day</w:t>
      </w:r>
      <w:r w:rsidRPr="009E5B6D">
        <w:rPr>
          <w:rFonts w:ascii="Georgia" w:hAnsi="Georgia"/>
          <w:sz w:val="24"/>
          <w:szCs w:val="24"/>
        </w:rPr>
        <w:t xml:space="preserve">. </w:t>
      </w:r>
      <w:r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Our hope it to</w:t>
      </w:r>
      <w:r w:rsidR="00711633"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increase ATU's visibility within the communities we serve and demonstrate ATU's commitment to supporting </w:t>
      </w:r>
      <w:r w:rsidR="009B40E1"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the </w:t>
      </w:r>
      <w:r w:rsidR="00711633"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>working people across the nation</w:t>
      </w:r>
      <w:r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and those who are underserved in our communities.  </w:t>
      </w:r>
    </w:p>
    <w:p w:rsidR="009B40E1" w:rsidRPr="009E5B6D" w:rsidRDefault="009B40E1" w:rsidP="009E5B6D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Please post photos of your event on social media and tag ATU International Latino Caucus on Facebook or atu.ilc on </w:t>
      </w:r>
      <w:proofErr w:type="spellStart"/>
      <w:r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>Instagram</w:t>
      </w:r>
      <w:proofErr w:type="spellEnd"/>
      <w:r w:rsidR="00323F60"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use the </w:t>
      </w:r>
      <w:r w:rsidR="009E5B6D"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hash tag </w:t>
      </w:r>
      <w:r w:rsidR="00C843B2">
        <w:rPr>
          <w:rFonts w:ascii="Georgia" w:hAnsi="Georgia"/>
          <w:color w:val="000000"/>
          <w:sz w:val="24"/>
          <w:szCs w:val="24"/>
          <w:shd w:val="clear" w:color="auto" w:fill="FFFFFF"/>
        </w:rPr>
        <w:t>#ATUILCDOS</w:t>
      </w:r>
      <w:r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. You can also send your pictures to </w:t>
      </w:r>
      <w:hyperlink r:id="rId5" w:history="1">
        <w:r w:rsidRPr="009E5B6D">
          <w:rPr>
            <w:rStyle w:val="Hyperlink"/>
            <w:rFonts w:ascii="Georgia" w:hAnsi="Georgia"/>
            <w:sz w:val="24"/>
            <w:szCs w:val="24"/>
            <w:shd w:val="clear" w:color="auto" w:fill="FFFFFF"/>
          </w:rPr>
          <w:t>ATUInternationallatinocaucus@gmail.com</w:t>
        </w:r>
      </w:hyperlink>
      <w:r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so we can share them. </w:t>
      </w:r>
      <w:r w:rsidR="00323F60"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#</w:t>
      </w:r>
      <w:proofErr w:type="spellStart"/>
      <w:r w:rsidR="00323F60"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>OneATU</w:t>
      </w:r>
      <w:proofErr w:type="spellEnd"/>
      <w:r w:rsidR="00323F60" w:rsidRPr="009E5B6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</w:p>
    <w:p w:rsidR="00D63351" w:rsidRPr="00EE603E" w:rsidRDefault="00D63351">
      <w:pPr>
        <w:rPr>
          <w:rFonts w:ascii="Georgia" w:hAnsi="Georgia"/>
          <w:sz w:val="40"/>
          <w:szCs w:val="40"/>
        </w:rPr>
      </w:pPr>
    </w:p>
    <w:sectPr w:rsidR="00D63351" w:rsidRPr="00EE603E" w:rsidSect="00323F60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E6C"/>
    <w:rsid w:val="0007692C"/>
    <w:rsid w:val="000E575C"/>
    <w:rsid w:val="002E68F2"/>
    <w:rsid w:val="00323F60"/>
    <w:rsid w:val="00574C55"/>
    <w:rsid w:val="0059343E"/>
    <w:rsid w:val="005D533C"/>
    <w:rsid w:val="00711633"/>
    <w:rsid w:val="007E7AC7"/>
    <w:rsid w:val="0085460A"/>
    <w:rsid w:val="009B40E1"/>
    <w:rsid w:val="009C064B"/>
    <w:rsid w:val="009C3BF1"/>
    <w:rsid w:val="009E5B6D"/>
    <w:rsid w:val="00C238F8"/>
    <w:rsid w:val="00C843B2"/>
    <w:rsid w:val="00D63351"/>
    <w:rsid w:val="00EE603E"/>
    <w:rsid w:val="00F22E6C"/>
    <w:rsid w:val="00F570E9"/>
    <w:rsid w:val="00F9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351"/>
    <w:pPr>
      <w:spacing w:after="0" w:line="240" w:lineRule="auto"/>
    </w:pPr>
  </w:style>
  <w:style w:type="character" w:customStyle="1" w:styleId="aqj">
    <w:name w:val="aqj"/>
    <w:basedOn w:val="DefaultParagraphFont"/>
    <w:rsid w:val="00711633"/>
  </w:style>
  <w:style w:type="character" w:styleId="Hyperlink">
    <w:name w:val="Hyperlink"/>
    <w:basedOn w:val="DefaultParagraphFont"/>
    <w:uiPriority w:val="99"/>
    <w:unhideWhenUsed/>
    <w:rsid w:val="007116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UInternationallatinocaucu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Moreno</dc:creator>
  <cp:lastModifiedBy>Yolanda Moreno</cp:lastModifiedBy>
  <cp:revision>2</cp:revision>
  <dcterms:created xsi:type="dcterms:W3CDTF">2018-02-14T01:55:00Z</dcterms:created>
  <dcterms:modified xsi:type="dcterms:W3CDTF">2018-02-14T01:55:00Z</dcterms:modified>
</cp:coreProperties>
</file>